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11" w:rsidRPr="00FA5A11" w:rsidRDefault="00FA5A11" w:rsidP="00FA5A11">
      <w:pPr>
        <w:pStyle w:val="Normal1"/>
        <w:contextual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br/>
      </w:r>
      <w:r w:rsidRPr="00FA5A11">
        <w:rPr>
          <w:rFonts w:asciiTheme="minorHAnsi" w:hAnsiTheme="minorHAnsi"/>
          <w:szCs w:val="22"/>
        </w:rPr>
        <w:t>When complete, the table will contain a comprehensive, initial list of the primary actors involved in the data exchange for your program, their roles and responsibilities within the surveillance program, and what their information needs and/or their data exchange goals</w:t>
      </w:r>
      <w:r w:rsidR="0067650D" w:rsidRPr="0067650D">
        <w:rPr>
          <w:rFonts w:asciiTheme="minorHAnsi" w:hAnsiTheme="minorHAnsi"/>
          <w:szCs w:val="22"/>
        </w:rPr>
        <w:t xml:space="preserve"> </w:t>
      </w:r>
      <w:r w:rsidR="0067650D" w:rsidRPr="00FA5A11">
        <w:rPr>
          <w:rFonts w:asciiTheme="minorHAnsi" w:hAnsiTheme="minorHAnsi"/>
          <w:szCs w:val="22"/>
        </w:rPr>
        <w:t>are</w:t>
      </w:r>
      <w:r w:rsidRPr="00FA5A11">
        <w:rPr>
          <w:rFonts w:asciiTheme="minorHAnsi" w:hAnsiTheme="minorHAnsi"/>
          <w:szCs w:val="22"/>
        </w:rPr>
        <w:t>. This document can later serve as a launch pad for creating use case narratives and for focusing workflow analysis, among other downstream program planning activities.</w:t>
      </w:r>
      <w:r>
        <w:rPr>
          <w:rFonts w:asciiTheme="minorHAnsi" w:hAnsiTheme="minorHAnsi"/>
          <w:szCs w:val="22"/>
        </w:rPr>
        <w:br/>
      </w:r>
    </w:p>
    <w:p w:rsidR="00FA5A11" w:rsidRDefault="00FA5A11" w:rsidP="00FA5A11">
      <w:pPr>
        <w:pStyle w:val="Numberedlist"/>
      </w:pPr>
      <w:r w:rsidRPr="00FA5A11">
        <w:t>Who are the primary actors in the data exchange for your surveillance program?</w:t>
      </w:r>
    </w:p>
    <w:p w:rsidR="00FA5A11" w:rsidRDefault="00FA5A11" w:rsidP="00FA5A11">
      <w:pPr>
        <w:pStyle w:val="Numberedlist"/>
        <w:numPr>
          <w:ilvl w:val="0"/>
          <w:numId w:val="0"/>
        </w:numPr>
        <w:ind w:left="288" w:hanging="288"/>
      </w:pPr>
      <w:bookmarkStart w:id="0" w:name="_GoBack"/>
      <w:bookmarkEnd w:id="0"/>
      <w:r>
        <w:br/>
      </w:r>
    </w:p>
    <w:p w:rsidR="00FA5A11" w:rsidRDefault="00FA5A11" w:rsidP="00FA5A11">
      <w:pPr>
        <w:pStyle w:val="Numberedlist"/>
        <w:numPr>
          <w:ilvl w:val="0"/>
          <w:numId w:val="0"/>
        </w:numPr>
        <w:ind w:left="288" w:hanging="288"/>
      </w:pPr>
    </w:p>
    <w:p w:rsidR="00FA5A11" w:rsidRDefault="00FA5A11" w:rsidP="00FA5A11">
      <w:pPr>
        <w:pStyle w:val="Numberedlist"/>
        <w:numPr>
          <w:ilvl w:val="0"/>
          <w:numId w:val="0"/>
        </w:numPr>
        <w:ind w:left="288" w:hanging="288"/>
      </w:pPr>
    </w:p>
    <w:p w:rsidR="00FA5A11" w:rsidRDefault="00FA5A11" w:rsidP="00FA5A11">
      <w:pPr>
        <w:pStyle w:val="Numberedlist"/>
        <w:numPr>
          <w:ilvl w:val="0"/>
          <w:numId w:val="0"/>
        </w:numPr>
        <w:ind w:left="288" w:hanging="288"/>
      </w:pPr>
    </w:p>
    <w:p w:rsidR="00FA5A11" w:rsidRDefault="00FA5A11" w:rsidP="00FA5A11">
      <w:pPr>
        <w:pStyle w:val="Numberedlist"/>
        <w:numPr>
          <w:ilvl w:val="0"/>
          <w:numId w:val="0"/>
        </w:numPr>
        <w:ind w:left="288" w:hanging="288"/>
      </w:pPr>
    </w:p>
    <w:p w:rsidR="00FA5A11" w:rsidRPr="00FA5A11" w:rsidRDefault="00FA5A11" w:rsidP="00FA5A11">
      <w:pPr>
        <w:pStyle w:val="Numberedlist"/>
        <w:numPr>
          <w:ilvl w:val="0"/>
          <w:numId w:val="0"/>
        </w:numPr>
        <w:ind w:left="288" w:hanging="288"/>
      </w:pPr>
    </w:p>
    <w:p w:rsidR="00FA5A11" w:rsidRDefault="00FA5A11" w:rsidP="00FA5A11">
      <w:pPr>
        <w:pStyle w:val="Numberedlist"/>
      </w:pPr>
      <w:r w:rsidRPr="00FA5A11">
        <w:t>What are their roles and responsibilities related to data?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FA5A11" w:rsidRDefault="00FA5A11" w:rsidP="00FA5A11">
      <w:pPr>
        <w:pStyle w:val="Numberedlist"/>
        <w:numPr>
          <w:ilvl w:val="0"/>
          <w:numId w:val="0"/>
        </w:numPr>
        <w:ind w:left="288" w:hanging="288"/>
      </w:pPr>
    </w:p>
    <w:p w:rsidR="00FA5A11" w:rsidRPr="00FA5A11" w:rsidRDefault="00FA5A11" w:rsidP="00FA5A11">
      <w:pPr>
        <w:pStyle w:val="Numberedlist"/>
        <w:numPr>
          <w:ilvl w:val="0"/>
          <w:numId w:val="0"/>
        </w:numPr>
        <w:ind w:left="288" w:hanging="288"/>
      </w:pPr>
      <w:r>
        <w:br/>
      </w:r>
    </w:p>
    <w:p w:rsidR="00FA5A11" w:rsidRDefault="00FA5A11" w:rsidP="00FA5A11">
      <w:pPr>
        <w:pStyle w:val="Numberedlist"/>
      </w:pPr>
      <w:r w:rsidRPr="00FA5A11">
        <w:t>What information needs and/or messaging goals does each have?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FA5A11" w:rsidRDefault="00FA5A11" w:rsidP="00FA5A11">
      <w:pPr>
        <w:pStyle w:val="Numberedlist"/>
        <w:numPr>
          <w:ilvl w:val="0"/>
          <w:numId w:val="0"/>
        </w:numPr>
        <w:ind w:left="288" w:hanging="288"/>
      </w:pPr>
    </w:p>
    <w:p w:rsidR="00FA5A11" w:rsidRDefault="00FA5A11" w:rsidP="00FA5A11">
      <w:pPr>
        <w:pStyle w:val="Numberedlist"/>
        <w:numPr>
          <w:ilvl w:val="0"/>
          <w:numId w:val="0"/>
        </w:numPr>
        <w:ind w:left="288" w:hanging="288"/>
      </w:pPr>
    </w:p>
    <w:p w:rsidR="00FA5A11" w:rsidRDefault="00FA5A11" w:rsidP="00FA5A11">
      <w:pPr>
        <w:pStyle w:val="Numberedlist"/>
        <w:numPr>
          <w:ilvl w:val="0"/>
          <w:numId w:val="0"/>
        </w:numPr>
        <w:ind w:left="288" w:hanging="288"/>
      </w:pPr>
    </w:p>
    <w:p w:rsidR="00FA5A11" w:rsidRDefault="00FA5A11" w:rsidP="00FA5A11">
      <w:pPr>
        <w:pStyle w:val="Numberedlist"/>
        <w:numPr>
          <w:ilvl w:val="0"/>
          <w:numId w:val="0"/>
        </w:numPr>
        <w:ind w:left="288" w:hanging="288"/>
      </w:pPr>
    </w:p>
    <w:p w:rsidR="00FA5A11" w:rsidRDefault="00FA5A11" w:rsidP="00FA5A11">
      <w:pPr>
        <w:pStyle w:val="Numberedlist"/>
        <w:numPr>
          <w:ilvl w:val="0"/>
          <w:numId w:val="0"/>
        </w:numPr>
        <w:ind w:left="288" w:hanging="288"/>
      </w:pPr>
    </w:p>
    <w:p w:rsidR="00FA5A11" w:rsidRDefault="00FA5A11" w:rsidP="00FA5A11">
      <w:pPr>
        <w:pStyle w:val="Numberedlist"/>
        <w:numPr>
          <w:ilvl w:val="0"/>
          <w:numId w:val="0"/>
        </w:numPr>
        <w:ind w:left="288" w:hanging="288"/>
      </w:pPr>
    </w:p>
    <w:tbl>
      <w:tblPr>
        <w:tblW w:w="8985" w:type="dxa"/>
        <w:tblLayout w:type="fixed"/>
        <w:tblLook w:val="0600" w:firstRow="0" w:lastRow="0" w:firstColumn="0" w:lastColumn="0" w:noHBand="1" w:noVBand="1"/>
      </w:tblPr>
      <w:tblGrid>
        <w:gridCol w:w="2235"/>
        <w:gridCol w:w="3210"/>
        <w:gridCol w:w="3540"/>
      </w:tblGrid>
      <w:tr w:rsidR="00FA5A11" w:rsidRPr="00FA5A11" w:rsidTr="00FA5A11">
        <w:trPr>
          <w:tblHeader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left w:w="120" w:type="dxa"/>
              <w:right w:w="120" w:type="dxa"/>
            </w:tcMar>
            <w:vAlign w:val="center"/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jc w:val="center"/>
              <w:rPr>
                <w:rFonts w:asciiTheme="minorHAnsi" w:hAnsiTheme="minorHAnsi"/>
                <w:szCs w:val="22"/>
              </w:rPr>
            </w:pPr>
            <w:r w:rsidRPr="00FA5A11">
              <w:rPr>
                <w:rFonts w:asciiTheme="minorHAnsi" w:eastAsia="Calibri" w:hAnsiTheme="minorHAnsi" w:cs="Calibri"/>
                <w:b/>
                <w:szCs w:val="22"/>
              </w:rPr>
              <w:t>Primary Actors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left w:w="120" w:type="dxa"/>
              <w:right w:w="120" w:type="dxa"/>
            </w:tcMar>
            <w:vAlign w:val="center"/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jc w:val="center"/>
              <w:rPr>
                <w:rFonts w:asciiTheme="minorHAnsi" w:hAnsiTheme="minorHAnsi"/>
                <w:szCs w:val="22"/>
              </w:rPr>
            </w:pPr>
            <w:r w:rsidRPr="00FA5A11">
              <w:rPr>
                <w:rFonts w:asciiTheme="minorHAnsi" w:eastAsia="Calibri" w:hAnsiTheme="minorHAnsi" w:cs="Calibri"/>
                <w:b/>
                <w:szCs w:val="22"/>
              </w:rPr>
              <w:t>Responsibilities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left w:w="120" w:type="dxa"/>
              <w:right w:w="120" w:type="dxa"/>
            </w:tcMar>
            <w:vAlign w:val="center"/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jc w:val="center"/>
              <w:rPr>
                <w:rFonts w:asciiTheme="minorHAnsi" w:eastAsia="Calibri" w:hAnsiTheme="minorHAnsi" w:cs="Calibri"/>
                <w:b/>
                <w:szCs w:val="22"/>
              </w:rPr>
            </w:pPr>
            <w:r w:rsidRPr="00FA5A11">
              <w:rPr>
                <w:rFonts w:asciiTheme="minorHAnsi" w:eastAsia="Calibri" w:hAnsiTheme="minorHAnsi" w:cs="Calibri"/>
                <w:b/>
                <w:szCs w:val="22"/>
              </w:rPr>
              <w:t>Information needs and/or</w:t>
            </w: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jc w:val="center"/>
              <w:rPr>
                <w:rFonts w:asciiTheme="minorHAnsi" w:hAnsiTheme="minorHAnsi"/>
                <w:szCs w:val="22"/>
              </w:rPr>
            </w:pPr>
            <w:r w:rsidRPr="00FA5A11">
              <w:rPr>
                <w:rFonts w:asciiTheme="minorHAnsi" w:eastAsia="Calibri" w:hAnsiTheme="minorHAnsi" w:cs="Calibri"/>
                <w:b/>
                <w:szCs w:val="22"/>
              </w:rPr>
              <w:t>Messaging Goals</w:t>
            </w:r>
          </w:p>
        </w:tc>
      </w:tr>
      <w:tr w:rsidR="00FA5A11" w:rsidRPr="00FA5A11" w:rsidTr="00687EA8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ind w:left="-119"/>
              <w:rPr>
                <w:rFonts w:asciiTheme="minorHAnsi" w:hAnsiTheme="minorHAnsi"/>
                <w:szCs w:val="22"/>
              </w:rPr>
            </w:pPr>
          </w:p>
        </w:tc>
      </w:tr>
      <w:tr w:rsidR="00FA5A11" w:rsidRPr="00FA5A11" w:rsidTr="00687EA8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ind w:left="-119"/>
              <w:rPr>
                <w:rFonts w:asciiTheme="minorHAnsi" w:hAnsiTheme="minorHAnsi"/>
                <w:szCs w:val="22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ind w:left="-119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</w:tc>
      </w:tr>
      <w:tr w:rsidR="00FA5A11" w:rsidRPr="00FA5A11" w:rsidTr="00687EA8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</w:tc>
      </w:tr>
      <w:tr w:rsidR="00FA5A11" w:rsidRPr="00FA5A11" w:rsidTr="00687EA8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</w:tc>
      </w:tr>
    </w:tbl>
    <w:p w:rsidR="00FA5A11" w:rsidRPr="00FA5A11" w:rsidRDefault="00FA5A11" w:rsidP="00FA5A11">
      <w:pPr>
        <w:pStyle w:val="Normal1"/>
        <w:rPr>
          <w:rFonts w:asciiTheme="minorHAnsi" w:hAnsiTheme="minorHAnsi"/>
          <w:szCs w:val="22"/>
        </w:rPr>
      </w:pPr>
    </w:p>
    <w:p w:rsidR="00CB7F7F" w:rsidRDefault="00CB7F7F" w:rsidP="00FA5A11">
      <w:pPr>
        <w:rPr>
          <w:szCs w:val="22"/>
        </w:rPr>
      </w:pPr>
    </w:p>
    <w:p w:rsidR="00FA5A11" w:rsidRDefault="00FA5A11" w:rsidP="00FA5A11">
      <w:pPr>
        <w:rPr>
          <w:szCs w:val="22"/>
        </w:rPr>
      </w:pPr>
    </w:p>
    <w:p w:rsidR="00FA5A11" w:rsidRDefault="00FA5A11" w:rsidP="00FA5A11">
      <w:pPr>
        <w:rPr>
          <w:szCs w:val="22"/>
        </w:rPr>
      </w:pPr>
    </w:p>
    <w:p w:rsidR="00FA5A11" w:rsidRDefault="00FA5A11" w:rsidP="00FA5A11">
      <w:pPr>
        <w:rPr>
          <w:szCs w:val="22"/>
        </w:rPr>
      </w:pPr>
    </w:p>
    <w:tbl>
      <w:tblPr>
        <w:tblW w:w="8985" w:type="dxa"/>
        <w:tblLayout w:type="fixed"/>
        <w:tblLook w:val="0600" w:firstRow="0" w:lastRow="0" w:firstColumn="0" w:lastColumn="0" w:noHBand="1" w:noVBand="1"/>
      </w:tblPr>
      <w:tblGrid>
        <w:gridCol w:w="2235"/>
        <w:gridCol w:w="3210"/>
        <w:gridCol w:w="3540"/>
      </w:tblGrid>
      <w:tr w:rsidR="00FA5A11" w:rsidRPr="00FA5A11" w:rsidTr="00FA5A11">
        <w:trPr>
          <w:tblHeader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left w:w="120" w:type="dxa"/>
              <w:right w:w="120" w:type="dxa"/>
            </w:tcMar>
            <w:vAlign w:val="center"/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jc w:val="center"/>
              <w:rPr>
                <w:rFonts w:asciiTheme="minorHAnsi" w:hAnsiTheme="minorHAnsi"/>
                <w:szCs w:val="22"/>
              </w:rPr>
            </w:pPr>
            <w:r w:rsidRPr="00FA5A11">
              <w:rPr>
                <w:rFonts w:asciiTheme="minorHAnsi" w:eastAsia="Calibri" w:hAnsiTheme="minorHAnsi" w:cs="Calibri"/>
                <w:b/>
                <w:szCs w:val="22"/>
              </w:rPr>
              <w:lastRenderedPageBreak/>
              <w:t>Primary Actors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left w:w="120" w:type="dxa"/>
              <w:right w:w="120" w:type="dxa"/>
            </w:tcMar>
            <w:vAlign w:val="center"/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jc w:val="center"/>
              <w:rPr>
                <w:rFonts w:asciiTheme="minorHAnsi" w:hAnsiTheme="minorHAnsi"/>
                <w:szCs w:val="22"/>
              </w:rPr>
            </w:pPr>
            <w:r w:rsidRPr="00FA5A11">
              <w:rPr>
                <w:rFonts w:asciiTheme="minorHAnsi" w:eastAsia="Calibri" w:hAnsiTheme="minorHAnsi" w:cs="Calibri"/>
                <w:b/>
                <w:szCs w:val="22"/>
              </w:rPr>
              <w:t>Responsibilities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left w:w="120" w:type="dxa"/>
              <w:right w:w="120" w:type="dxa"/>
            </w:tcMar>
            <w:vAlign w:val="center"/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jc w:val="center"/>
              <w:rPr>
                <w:rFonts w:asciiTheme="minorHAnsi" w:eastAsia="Calibri" w:hAnsiTheme="minorHAnsi" w:cs="Calibri"/>
                <w:b/>
                <w:szCs w:val="22"/>
              </w:rPr>
            </w:pPr>
            <w:r w:rsidRPr="00FA5A11">
              <w:rPr>
                <w:rFonts w:asciiTheme="minorHAnsi" w:eastAsia="Calibri" w:hAnsiTheme="minorHAnsi" w:cs="Calibri"/>
                <w:b/>
                <w:szCs w:val="22"/>
              </w:rPr>
              <w:t>Information needs and/or</w:t>
            </w: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jc w:val="center"/>
              <w:rPr>
                <w:rFonts w:asciiTheme="minorHAnsi" w:hAnsiTheme="minorHAnsi"/>
                <w:szCs w:val="22"/>
              </w:rPr>
            </w:pPr>
            <w:r w:rsidRPr="00FA5A11">
              <w:rPr>
                <w:rFonts w:asciiTheme="minorHAnsi" w:eastAsia="Calibri" w:hAnsiTheme="minorHAnsi" w:cs="Calibri"/>
                <w:b/>
                <w:szCs w:val="22"/>
              </w:rPr>
              <w:t>Messaging Goals</w:t>
            </w:r>
          </w:p>
        </w:tc>
      </w:tr>
      <w:tr w:rsidR="00FA5A11" w:rsidRPr="00FA5A11" w:rsidTr="00687EA8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ind w:left="-119"/>
              <w:rPr>
                <w:rFonts w:asciiTheme="minorHAnsi" w:hAnsiTheme="minorHAnsi"/>
                <w:szCs w:val="22"/>
              </w:rPr>
            </w:pPr>
          </w:p>
        </w:tc>
      </w:tr>
      <w:tr w:rsidR="00FA5A11" w:rsidRPr="00FA5A11" w:rsidTr="00687EA8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ind w:left="-119"/>
              <w:rPr>
                <w:rFonts w:asciiTheme="minorHAnsi" w:hAnsiTheme="minorHAnsi"/>
                <w:szCs w:val="22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ind w:left="-119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</w:tc>
      </w:tr>
      <w:tr w:rsidR="00FA5A11" w:rsidRPr="00FA5A11" w:rsidTr="00687EA8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</w:tc>
      </w:tr>
      <w:tr w:rsidR="00FA5A11" w:rsidRPr="00FA5A11" w:rsidTr="00687EA8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FA5A11" w:rsidRPr="00FA5A11" w:rsidRDefault="00FA5A11" w:rsidP="00687EA8">
            <w:pPr>
              <w:pStyle w:val="Normal1"/>
              <w:spacing w:line="288" w:lineRule="auto"/>
              <w:ind w:left="-119"/>
              <w:rPr>
                <w:rFonts w:asciiTheme="minorHAnsi" w:hAnsiTheme="minorHAnsi"/>
                <w:szCs w:val="22"/>
              </w:rPr>
            </w:pPr>
          </w:p>
        </w:tc>
      </w:tr>
    </w:tbl>
    <w:p w:rsidR="00FA5A11" w:rsidRPr="00FA5A11" w:rsidRDefault="00FA5A11" w:rsidP="00FA5A11">
      <w:pPr>
        <w:rPr>
          <w:szCs w:val="22"/>
        </w:rPr>
      </w:pPr>
    </w:p>
    <w:sectPr w:rsidR="00FA5A11" w:rsidRPr="00FA5A11" w:rsidSect="00E7782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2160" w:right="1080" w:bottom="180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15E" w:rsidRDefault="0047215E" w:rsidP="003A1012">
      <w:pPr>
        <w:spacing w:after="0" w:line="240" w:lineRule="auto"/>
      </w:pPr>
      <w:r>
        <w:separator/>
      </w:r>
    </w:p>
  </w:endnote>
  <w:endnote w:type="continuationSeparator" w:id="0">
    <w:p w:rsidR="0047215E" w:rsidRDefault="0047215E" w:rsidP="003A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7F" w:rsidRDefault="00E7782C" w:rsidP="00CB7F7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702272" behindDoc="1" locked="0" layoutInCell="1" allowOverlap="1" wp14:anchorId="07ECCCF4" wp14:editId="227F5135">
              <wp:simplePos x="0" y="0"/>
              <wp:positionH relativeFrom="page">
                <wp:posOffset>2915484</wp:posOffset>
              </wp:positionH>
              <wp:positionV relativeFrom="page">
                <wp:posOffset>9601200</wp:posOffset>
              </wp:positionV>
              <wp:extent cx="4398010" cy="292100"/>
              <wp:effectExtent l="0" t="0" r="254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801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14281C" w:rsidRDefault="004877B9" w:rsidP="005A2801">
                          <w:pPr>
                            <w:pStyle w:val="BasicParagraph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78BD1F"/>
                              <w:sz w:val="17"/>
                              <w:szCs w:val="17"/>
                            </w:rPr>
                          </w:pPr>
                          <w:r w:rsidRPr="0014281C">
                            <w:rPr>
                              <w:rFonts w:ascii="Calibri" w:hAnsi="Calibri" w:cs="Calibri"/>
                              <w:b/>
                              <w:bCs/>
                              <w:sz w:val="17"/>
                              <w:szCs w:val="17"/>
                            </w:rPr>
                            <w:t>Toolkit for Planning an EHR-based Surveillance Program</w:t>
                          </w:r>
                          <w:r w:rsidRPr="0014281C">
                            <w:rPr>
                              <w:rFonts w:ascii="Calibri" w:hAnsi="Calibri" w:cs="Calibri"/>
                              <w:bCs/>
                              <w:sz w:val="17"/>
                              <w:szCs w:val="17"/>
                            </w:rPr>
                            <w:t xml:space="preserve"> | </w:t>
                          </w:r>
                          <w:hyperlink r:id="rId1" w:history="1">
                            <w:r w:rsidRPr="0014281C">
                              <w:rPr>
                                <w:rStyle w:val="Hyperlink"/>
                                <w:sz w:val="17"/>
                                <w:szCs w:val="17"/>
                                <w:u w:val="none"/>
                              </w:rPr>
                              <w:t>http://www.phii.org/EHRtoolkit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9.55pt;margin-top:756pt;width:346.3pt;height:23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" stroked="f">
              <v:textbox inset="0,0,0,0">
                <w:txbxContent>
                  <w:p w:rsidR="004877B9" w:rsidRPr="0014281C" w:rsidRDefault="004877B9" w:rsidP="005A2801">
                    <w:pPr>
                      <w:pStyle w:val="BasicParagraph"/>
                      <w:jc w:val="right"/>
                      <w:rPr>
                        <w:rFonts w:ascii="Calibri" w:hAnsi="Calibri" w:cs="Calibri"/>
                        <w:b/>
                        <w:bCs/>
                        <w:color w:val="78BD1F"/>
                        <w:sz w:val="17"/>
                        <w:szCs w:val="17"/>
                      </w:rPr>
                    </w:pPr>
                    <w:r w:rsidRPr="0014281C">
                      <w:rPr>
                        <w:rFonts w:ascii="Calibri" w:hAnsi="Calibri" w:cs="Calibri"/>
                        <w:b/>
                        <w:bCs/>
                        <w:sz w:val="17"/>
                        <w:szCs w:val="17"/>
                      </w:rPr>
                      <w:t>Toolkit for Planning an EHR-based Surveillance Program</w:t>
                    </w:r>
                    <w:r w:rsidRPr="0014281C">
                      <w:rPr>
                        <w:rFonts w:ascii="Calibri" w:hAnsi="Calibri" w:cs="Calibri"/>
                        <w:bCs/>
                        <w:sz w:val="17"/>
                        <w:szCs w:val="17"/>
                      </w:rPr>
                      <w:t xml:space="preserve"> | </w:t>
                    </w:r>
                    <w:hyperlink r:id="rId2" w:history="1">
                      <w:r w:rsidRPr="0014281C">
                        <w:rPr>
                          <w:rStyle w:val="Hyperlink"/>
                          <w:sz w:val="17"/>
                          <w:szCs w:val="17"/>
                          <w:u w:val="none"/>
                        </w:rPr>
                        <w:t>http://www.phii.org/EHRtoolkit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0" layoutInCell="1" allowOverlap="1" wp14:anchorId="095B2A4F" wp14:editId="0972DA31">
          <wp:simplePos x="0" y="0"/>
          <wp:positionH relativeFrom="page">
            <wp:posOffset>1374178</wp:posOffset>
          </wp:positionH>
          <wp:positionV relativeFrom="page">
            <wp:posOffset>9381490</wp:posOffset>
          </wp:positionV>
          <wp:extent cx="1252728" cy="310896"/>
          <wp:effectExtent l="0" t="0" r="508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HII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8" cy="310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7B9">
      <w:rPr>
        <w:noProof/>
      </w:rPr>
      <mc:AlternateContent>
        <mc:Choice Requires="wps">
          <w:drawing>
            <wp:anchor distT="45720" distB="45720" distL="114300" distR="114300" simplePos="0" relativeHeight="251700224" behindDoc="0" locked="0" layoutInCell="1" allowOverlap="1" wp14:anchorId="162933D7" wp14:editId="45B66EC3">
              <wp:simplePos x="0" y="0"/>
              <wp:positionH relativeFrom="page">
                <wp:posOffset>457200</wp:posOffset>
              </wp:positionH>
              <wp:positionV relativeFrom="page">
                <wp:posOffset>9601200</wp:posOffset>
              </wp:positionV>
              <wp:extent cx="539496" cy="292608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" cy="2926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14281C" w:rsidRDefault="004877B9" w:rsidP="00746CEB">
                          <w:pPr>
                            <w:pStyle w:val="NoSpacing"/>
                            <w:rPr>
                              <w:sz w:val="17"/>
                              <w:szCs w:val="17"/>
                            </w:rPr>
                          </w:pPr>
                          <w:r w:rsidRPr="0014281C">
                            <w:rPr>
                              <w:sz w:val="17"/>
                              <w:szCs w:val="17"/>
                            </w:rPr>
                            <w:t xml:space="preserve">Page </w:t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fldChar w:fldCharType="begin"/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instrText xml:space="preserve"> PAGE   \* MERGEFORMAT </w:instrText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F400C7">
                            <w:rPr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 w:rsidRPr="0014281C">
                            <w:rPr>
                              <w:noProof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pt;margin-top:756pt;width:42.5pt;height:23.0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" stroked="f">
              <v:textbox inset="0,0,0,0">
                <w:txbxContent>
                  <w:p w:rsidR="004877B9" w:rsidRPr="0014281C" w:rsidRDefault="004877B9" w:rsidP="00746CEB">
                    <w:pPr>
                      <w:pStyle w:val="NoSpacing"/>
                      <w:rPr>
                        <w:sz w:val="17"/>
                        <w:szCs w:val="17"/>
                      </w:rPr>
                    </w:pPr>
                    <w:r w:rsidRPr="0014281C">
                      <w:rPr>
                        <w:sz w:val="17"/>
                        <w:szCs w:val="17"/>
                      </w:rPr>
                      <w:t xml:space="preserve">Page </w:t>
                    </w:r>
                    <w:r w:rsidRPr="0014281C">
                      <w:rPr>
                        <w:sz w:val="17"/>
                        <w:szCs w:val="17"/>
                      </w:rPr>
                      <w:fldChar w:fldCharType="begin"/>
                    </w:r>
                    <w:r w:rsidRPr="0014281C">
                      <w:rPr>
                        <w:sz w:val="17"/>
                        <w:szCs w:val="17"/>
                      </w:rPr>
                      <w:instrText xml:space="preserve"> PAGE   \* MERGEFORMAT </w:instrText>
                    </w:r>
                    <w:r w:rsidRPr="0014281C">
                      <w:rPr>
                        <w:sz w:val="17"/>
                        <w:szCs w:val="17"/>
                      </w:rPr>
                      <w:fldChar w:fldCharType="separate"/>
                    </w:r>
                    <w:r w:rsidR="00F400C7">
                      <w:rPr>
                        <w:noProof/>
                        <w:sz w:val="17"/>
                        <w:szCs w:val="17"/>
                      </w:rPr>
                      <w:t>2</w:t>
                    </w:r>
                    <w:r w:rsidRPr="0014281C">
                      <w:rPr>
                        <w:noProof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77B9"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02C3F667" wp14:editId="32D06C70">
              <wp:simplePos x="0" y="0"/>
              <wp:positionH relativeFrom="page">
                <wp:posOffset>457200</wp:posOffset>
              </wp:positionH>
              <wp:positionV relativeFrom="page">
                <wp:posOffset>9144000</wp:posOffset>
              </wp:positionV>
              <wp:extent cx="68580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rgbClr val="BBDE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0E2D9C0D" id="Straight Connector 3" o:spid="_x0000_s1026" style="position:absolute;z-index:-2516172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pt,10in" to="8in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" strokecolor="#bbde8f" strokeweight=".5pt">
              <v:stroke joinstyle="miter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7B9" w:rsidRPr="002413EF" w:rsidRDefault="004877B9" w:rsidP="002413EF">
    <w:pPr>
      <w:pStyle w:val="Footer"/>
      <w:ind w:left="-2160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709440" behindDoc="1" locked="0" layoutInCell="1" allowOverlap="1" wp14:anchorId="3BD82E7C" wp14:editId="6F7C2482">
              <wp:simplePos x="0" y="0"/>
              <wp:positionH relativeFrom="page">
                <wp:posOffset>3291840</wp:posOffset>
              </wp:positionH>
              <wp:positionV relativeFrom="page">
                <wp:posOffset>9598660</wp:posOffset>
              </wp:positionV>
              <wp:extent cx="4398264" cy="292608"/>
              <wp:effectExtent l="0" t="0" r="254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8264" cy="2926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14281C" w:rsidRDefault="004877B9" w:rsidP="00920B33">
                          <w:pPr>
                            <w:pStyle w:val="BasicParagraph"/>
                            <w:rPr>
                              <w:rFonts w:ascii="Calibri" w:hAnsi="Calibri" w:cs="Calibri"/>
                              <w:b/>
                              <w:bCs/>
                              <w:color w:val="78BD1F"/>
                              <w:sz w:val="17"/>
                              <w:szCs w:val="17"/>
                            </w:rPr>
                          </w:pPr>
                          <w:r w:rsidRPr="0014281C">
                            <w:rPr>
                              <w:rFonts w:ascii="Calibri" w:hAnsi="Calibri" w:cs="Calibri"/>
                              <w:b/>
                              <w:bCs/>
                              <w:sz w:val="17"/>
                              <w:szCs w:val="17"/>
                            </w:rPr>
                            <w:t>Toolkit for Planning an EHR-based Surveillance Program</w:t>
                          </w:r>
                          <w:r w:rsidRPr="0014281C">
                            <w:rPr>
                              <w:rFonts w:ascii="Calibri" w:hAnsi="Calibri" w:cs="Calibri"/>
                              <w:bCs/>
                              <w:sz w:val="17"/>
                              <w:szCs w:val="17"/>
                            </w:rPr>
                            <w:t xml:space="preserve"> | </w:t>
                          </w:r>
                          <w:hyperlink r:id="rId1" w:history="1">
                            <w:r w:rsidRPr="0014281C">
                              <w:rPr>
                                <w:rStyle w:val="Hyperlink"/>
                                <w:sz w:val="17"/>
                                <w:szCs w:val="17"/>
                                <w:u w:val="none"/>
                              </w:rPr>
                              <w:t>http://www.phii.org/EHRtoolkit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259.2pt;margin-top:755.8pt;width:346.3pt;height:23.0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" stroked="f">
              <v:textbox inset="0,0,0,0">
                <w:txbxContent>
                  <w:p w:rsidR="004877B9" w:rsidRPr="0014281C" w:rsidRDefault="004877B9" w:rsidP="00920B33">
                    <w:pPr>
                      <w:pStyle w:val="BasicParagraph"/>
                      <w:rPr>
                        <w:rFonts w:ascii="Calibri" w:hAnsi="Calibri" w:cs="Calibri"/>
                        <w:b/>
                        <w:bCs/>
                        <w:color w:val="78BD1F"/>
                        <w:sz w:val="17"/>
                        <w:szCs w:val="17"/>
                      </w:rPr>
                    </w:pPr>
                    <w:r w:rsidRPr="0014281C">
                      <w:rPr>
                        <w:rFonts w:ascii="Calibri" w:hAnsi="Calibri" w:cs="Calibri"/>
                        <w:b/>
                        <w:bCs/>
                        <w:sz w:val="17"/>
                        <w:szCs w:val="17"/>
                      </w:rPr>
                      <w:t>Toolkit for Planning an EHR-based Surveillance Program</w:t>
                    </w:r>
                    <w:r w:rsidRPr="0014281C">
                      <w:rPr>
                        <w:rFonts w:ascii="Calibri" w:hAnsi="Calibri" w:cs="Calibri"/>
                        <w:bCs/>
                        <w:sz w:val="17"/>
                        <w:szCs w:val="17"/>
                      </w:rPr>
                      <w:t xml:space="preserve"> | </w:t>
                    </w:r>
                    <w:hyperlink r:id="rId2" w:history="1">
                      <w:r w:rsidRPr="0014281C">
                        <w:rPr>
                          <w:rStyle w:val="Hyperlink"/>
                          <w:sz w:val="17"/>
                          <w:szCs w:val="17"/>
                          <w:u w:val="none"/>
                        </w:rPr>
                        <w:t>http://www.phii.org/EHRtoolkit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8416" behindDoc="1" locked="0" layoutInCell="1" allowOverlap="1" wp14:anchorId="08918AC9" wp14:editId="528608BA">
          <wp:simplePos x="0" y="0"/>
          <wp:positionH relativeFrom="page">
            <wp:posOffset>1828800</wp:posOffset>
          </wp:positionH>
          <wp:positionV relativeFrom="page">
            <wp:posOffset>9381490</wp:posOffset>
          </wp:positionV>
          <wp:extent cx="1252728" cy="310896"/>
          <wp:effectExtent l="0" t="0" r="508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HII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8" cy="310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13EF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7B099AE3" wp14:editId="3A87F612">
              <wp:simplePos x="0" y="0"/>
              <wp:positionH relativeFrom="page">
                <wp:posOffset>457200</wp:posOffset>
              </wp:positionH>
              <wp:positionV relativeFrom="page">
                <wp:posOffset>9601200</wp:posOffset>
              </wp:positionV>
              <wp:extent cx="539496" cy="292608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" cy="2926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14281C" w:rsidRDefault="004877B9" w:rsidP="002413EF">
                          <w:pPr>
                            <w:pStyle w:val="NoSpacing"/>
                            <w:rPr>
                              <w:sz w:val="17"/>
                              <w:szCs w:val="17"/>
                            </w:rPr>
                          </w:pPr>
                          <w:r w:rsidRPr="0014281C">
                            <w:rPr>
                              <w:sz w:val="17"/>
                              <w:szCs w:val="17"/>
                            </w:rPr>
                            <w:t xml:space="preserve">Page </w:t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fldChar w:fldCharType="begin"/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instrText xml:space="preserve"> PAGE   \* MERGEFORMAT </w:instrText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 w:rsidRPr="0014281C">
                            <w:rPr>
                              <w:noProof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left:0;text-align:left;margin-left:36pt;margin-top:756pt;width:42.5pt;height:23.0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" stroked="f">
              <v:textbox inset="0,0,0,0">
                <w:txbxContent>
                  <w:p w:rsidR="004877B9" w:rsidRPr="0014281C" w:rsidRDefault="004877B9" w:rsidP="002413EF">
                    <w:pPr>
                      <w:pStyle w:val="NoSpacing"/>
                      <w:rPr>
                        <w:sz w:val="17"/>
                        <w:szCs w:val="17"/>
                      </w:rPr>
                    </w:pPr>
                    <w:r w:rsidRPr="0014281C">
                      <w:rPr>
                        <w:sz w:val="17"/>
                        <w:szCs w:val="17"/>
                      </w:rPr>
                      <w:t xml:space="preserve">Page </w:t>
                    </w:r>
                    <w:r w:rsidRPr="0014281C">
                      <w:rPr>
                        <w:sz w:val="17"/>
                        <w:szCs w:val="17"/>
                      </w:rPr>
                      <w:fldChar w:fldCharType="begin"/>
                    </w:r>
                    <w:r w:rsidRPr="0014281C">
                      <w:rPr>
                        <w:sz w:val="17"/>
                        <w:szCs w:val="17"/>
                      </w:rPr>
                      <w:instrText xml:space="preserve"> PAGE   \* MERGEFORMAT </w:instrText>
                    </w:r>
                    <w:r w:rsidRPr="0014281C">
                      <w:rPr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noProof/>
                        <w:sz w:val="17"/>
                        <w:szCs w:val="17"/>
                      </w:rPr>
                      <w:t>1</w:t>
                    </w:r>
                    <w:r w:rsidRPr="0014281C">
                      <w:rPr>
                        <w:noProof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413EF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0CF7D0E8" wp14:editId="1A1608E2">
              <wp:simplePos x="0" y="0"/>
              <wp:positionH relativeFrom="page">
                <wp:posOffset>457200</wp:posOffset>
              </wp:positionH>
              <wp:positionV relativeFrom="page">
                <wp:posOffset>9144000</wp:posOffset>
              </wp:positionV>
              <wp:extent cx="685800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rgbClr val="BBDE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70E57524" id="Straight Connector 9" o:spid="_x0000_s1026" style="position:absolute;z-index:-2516101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pt,10in" to="8in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" strokecolor="#bbde8f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15E" w:rsidRDefault="0047215E" w:rsidP="003A1012">
      <w:pPr>
        <w:spacing w:after="0" w:line="240" w:lineRule="auto"/>
      </w:pPr>
      <w:r>
        <w:separator/>
      </w:r>
    </w:p>
  </w:footnote>
  <w:footnote w:type="continuationSeparator" w:id="0">
    <w:p w:rsidR="0047215E" w:rsidRDefault="0047215E" w:rsidP="003A1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7F" w:rsidRDefault="00CB7F7F" w:rsidP="00CB7F7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713536" behindDoc="1" locked="0" layoutInCell="1" allowOverlap="1" wp14:anchorId="699FA349" wp14:editId="2C4804CF">
              <wp:simplePos x="0" y="0"/>
              <wp:positionH relativeFrom="page">
                <wp:posOffset>2018581</wp:posOffset>
              </wp:positionH>
              <wp:positionV relativeFrom="page">
                <wp:posOffset>767751</wp:posOffset>
              </wp:positionV>
              <wp:extent cx="3459193" cy="448574"/>
              <wp:effectExtent l="0" t="0" r="8255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9193" cy="4485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7F7F" w:rsidRPr="00CB7F7F" w:rsidRDefault="00B82488" w:rsidP="00CB7F7F">
                          <w:pPr>
                            <w:pStyle w:val="Subtitl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Actors and Goals </w:t>
                          </w:r>
                          <w:r w:rsidR="00FA5A11">
                            <w:rPr>
                              <w:sz w:val="28"/>
                              <w:szCs w:val="28"/>
                            </w:rPr>
                            <w:t>for Chronic Disease Surveillance Reporting Worksheet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8.95pt;margin-top:60.45pt;width:272.4pt;height:35.3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" stroked="f">
              <v:textbox inset="0,0,0,0">
                <w:txbxContent>
                  <w:p w:rsidR="00CB7F7F" w:rsidRPr="00CB7F7F" w:rsidRDefault="00B82488" w:rsidP="00CB7F7F">
                    <w:pPr>
                      <w:pStyle w:val="Subtitle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Actors and Goals </w:t>
                    </w:r>
                    <w:r w:rsidR="00FA5A11">
                      <w:rPr>
                        <w:sz w:val="28"/>
                        <w:szCs w:val="28"/>
                      </w:rPr>
                      <w:t>for Chronic Disease Surveillance Reporting Worksheet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77B9">
      <w:rPr>
        <w:noProof/>
      </w:rPr>
      <mc:AlternateContent>
        <mc:Choice Requires="wps">
          <w:drawing>
            <wp:anchor distT="45720" distB="45720" distL="114300" distR="114300" simplePos="0" relativeHeight="251711488" behindDoc="1" locked="0" layoutInCell="1" allowOverlap="1" wp14:anchorId="61ED3225" wp14:editId="63A99114">
              <wp:simplePos x="0" y="0"/>
              <wp:positionH relativeFrom="page">
                <wp:posOffset>1828800</wp:posOffset>
              </wp:positionH>
              <wp:positionV relativeFrom="page">
                <wp:posOffset>429895</wp:posOffset>
              </wp:positionV>
              <wp:extent cx="5212080" cy="347472"/>
              <wp:effectExtent l="0" t="0" r="762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3474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E7782C" w:rsidRDefault="00557B6F" w:rsidP="00140B28">
                          <w:pPr>
                            <w:pStyle w:val="Title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3. Forming Partnerships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2in;margin-top:33.85pt;width:410.4pt;height:27.3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" stroked="f">
              <v:textbox inset="0,0,0,0">
                <w:txbxContent>
                  <w:p w:rsidR="004877B9" w:rsidRPr="00E7782C" w:rsidRDefault="00557B6F" w:rsidP="00140B28">
                    <w:pPr>
                      <w:pStyle w:val="Title"/>
                      <w:rPr>
                        <w:sz w:val="36"/>
                        <w:szCs w:val="36"/>
                      </w:rPr>
                    </w:pPr>
                    <w:r>
                      <w:rPr>
                        <w:sz w:val="32"/>
                        <w:szCs w:val="32"/>
                      </w:rPr>
                      <w:t>3. Forming Partnerships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77B9">
      <w:rPr>
        <w:noProof/>
      </w:rPr>
      <w:drawing>
        <wp:anchor distT="0" distB="0" distL="114300" distR="114300" simplePos="0" relativeHeight="251710464" behindDoc="0" locked="0" layoutInCell="1" allowOverlap="1" wp14:anchorId="7B2F8BB9" wp14:editId="6A1021C7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252728" cy="503124"/>
          <wp:effectExtent l="0" t="0" r="508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HR Toolkit Line s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8" cy="503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7B9" w:rsidRDefault="004877B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1" locked="0" layoutInCell="1" allowOverlap="1" wp14:anchorId="00DCE62D" wp14:editId="3576FC87">
              <wp:simplePos x="0" y="0"/>
              <wp:positionH relativeFrom="page">
                <wp:posOffset>3779520</wp:posOffset>
              </wp:positionH>
              <wp:positionV relativeFrom="page">
                <wp:posOffset>1151890</wp:posOffset>
              </wp:positionV>
              <wp:extent cx="2798064" cy="329184"/>
              <wp:effectExtent l="0" t="0" r="254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8064" cy="32918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B43F3F" w:rsidRDefault="004877B9" w:rsidP="002413EF">
                          <w:pPr>
                            <w:pStyle w:val="Subtitle"/>
                          </w:pPr>
                          <w:r>
                            <w:t>Guide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0" type="#_x0000_t202" style="position:absolute;margin-left:297.6pt;margin-top:90.7pt;width:220.3pt;height:25.9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" stroked="f">
              <v:textbox inset="0,0,0,0">
                <w:txbxContent>
                  <w:p w:rsidR="004877B9" w:rsidRPr="00B43F3F" w:rsidRDefault="004877B9" w:rsidP="002413EF">
                    <w:pPr>
                      <w:pStyle w:val="Subtitle"/>
                    </w:pPr>
                    <w: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5344" behindDoc="1" locked="0" layoutInCell="1" allowOverlap="1" wp14:anchorId="30C29904" wp14:editId="347508D1">
              <wp:simplePos x="0" y="0"/>
              <wp:positionH relativeFrom="page">
                <wp:posOffset>3543300</wp:posOffset>
              </wp:positionH>
              <wp:positionV relativeFrom="page">
                <wp:posOffset>484505</wp:posOffset>
              </wp:positionV>
              <wp:extent cx="3090672" cy="713232"/>
              <wp:effectExtent l="0" t="0" r="0" b="0"/>
              <wp:wrapNone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0672" cy="7132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1739FD" w:rsidRDefault="004877B9" w:rsidP="002413EF">
                          <w:pPr>
                            <w:pStyle w:val="Title"/>
                          </w:pPr>
                          <w:r w:rsidRPr="001739FD">
                            <w:t xml:space="preserve">1. </w:t>
                          </w:r>
                          <w:r>
                            <w:t>Making the Value Case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279pt;margin-top:38.15pt;width:243.35pt;height:56.1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" stroked="f">
              <v:textbox inset="0,0,0,0">
                <w:txbxContent>
                  <w:p w:rsidR="004877B9" w:rsidRPr="001739FD" w:rsidRDefault="004877B9" w:rsidP="002413EF">
                    <w:pPr>
                      <w:pStyle w:val="Title"/>
                    </w:pPr>
                    <w:r w:rsidRPr="001739FD">
                      <w:t xml:space="preserve">1. </w:t>
                    </w:r>
                    <w:r>
                      <w:t>Making the Value Case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0" locked="0" layoutInCell="1" allowOverlap="1" wp14:anchorId="08E01604" wp14:editId="17B953FF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935224" cy="1097280"/>
          <wp:effectExtent l="0" t="0" r="0" b="762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HR Toolkit Line L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5224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22F"/>
    <w:multiLevelType w:val="hybridMultilevel"/>
    <w:tmpl w:val="3DDA5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123400"/>
    <w:multiLevelType w:val="hybridMultilevel"/>
    <w:tmpl w:val="38789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061E30"/>
    <w:multiLevelType w:val="multilevel"/>
    <w:tmpl w:val="8EBC5076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0F6244E1"/>
    <w:multiLevelType w:val="multilevel"/>
    <w:tmpl w:val="720C93B0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159B0CD7"/>
    <w:multiLevelType w:val="multilevel"/>
    <w:tmpl w:val="6C94FB10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1AC6595C"/>
    <w:multiLevelType w:val="hybridMultilevel"/>
    <w:tmpl w:val="201404CC"/>
    <w:lvl w:ilvl="0" w:tplc="54C68FAA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117B2"/>
    <w:multiLevelType w:val="multilevel"/>
    <w:tmpl w:val="8A22A22C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7">
    <w:nsid w:val="34A67FC0"/>
    <w:multiLevelType w:val="multilevel"/>
    <w:tmpl w:val="5AFAA680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48EB15A5"/>
    <w:multiLevelType w:val="multilevel"/>
    <w:tmpl w:val="FF54D9F2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5AA371D9"/>
    <w:multiLevelType w:val="hybridMultilevel"/>
    <w:tmpl w:val="A77810A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0">
    <w:nsid w:val="5FCF6330"/>
    <w:multiLevelType w:val="hybridMultilevel"/>
    <w:tmpl w:val="1300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559F1"/>
    <w:multiLevelType w:val="hybridMultilevel"/>
    <w:tmpl w:val="A88C7062"/>
    <w:lvl w:ilvl="0" w:tplc="E3A27C0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23994"/>
    <w:multiLevelType w:val="multilevel"/>
    <w:tmpl w:val="39DC00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728E06B9"/>
    <w:multiLevelType w:val="hybridMultilevel"/>
    <w:tmpl w:val="15CA6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36F4572"/>
    <w:multiLevelType w:val="multilevel"/>
    <w:tmpl w:val="E4E024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6"/>
  </w:num>
  <w:num w:numId="10">
    <w:abstractNumId w:val="13"/>
  </w:num>
  <w:num w:numId="11">
    <w:abstractNumId w:val="1"/>
  </w:num>
  <w:num w:numId="12">
    <w:abstractNumId w:val="9"/>
  </w:num>
  <w:num w:numId="13">
    <w:abstractNumId w:val="0"/>
  </w:num>
  <w:num w:numId="14">
    <w:abstractNumId w:val="2"/>
  </w:num>
  <w:num w:numId="15">
    <w:abstractNumId w:val="7"/>
  </w:num>
  <w:num w:numId="16">
    <w:abstractNumId w:val="3"/>
  </w:num>
  <w:num w:numId="17">
    <w:abstractNumId w:val="14"/>
  </w:num>
  <w:num w:numId="18">
    <w:abstractNumId w:val="8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DA"/>
    <w:rsid w:val="000067EE"/>
    <w:rsid w:val="000F1986"/>
    <w:rsid w:val="001133F6"/>
    <w:rsid w:val="00114E7C"/>
    <w:rsid w:val="001227EE"/>
    <w:rsid w:val="00140B28"/>
    <w:rsid w:val="0014281C"/>
    <w:rsid w:val="001739FD"/>
    <w:rsid w:val="00181CAF"/>
    <w:rsid w:val="001D44E7"/>
    <w:rsid w:val="002413EF"/>
    <w:rsid w:val="002929FA"/>
    <w:rsid w:val="003A1012"/>
    <w:rsid w:val="0047215E"/>
    <w:rsid w:val="004877B9"/>
    <w:rsid w:val="004F4745"/>
    <w:rsid w:val="005063B1"/>
    <w:rsid w:val="00557B6F"/>
    <w:rsid w:val="005A2801"/>
    <w:rsid w:val="005F35DA"/>
    <w:rsid w:val="00652199"/>
    <w:rsid w:val="006577FE"/>
    <w:rsid w:val="0067650D"/>
    <w:rsid w:val="006D756C"/>
    <w:rsid w:val="007066D8"/>
    <w:rsid w:val="0071241B"/>
    <w:rsid w:val="00746CEB"/>
    <w:rsid w:val="007A4409"/>
    <w:rsid w:val="007C6EE6"/>
    <w:rsid w:val="0081028D"/>
    <w:rsid w:val="00847E17"/>
    <w:rsid w:val="008C4D00"/>
    <w:rsid w:val="00920B33"/>
    <w:rsid w:val="00A0318C"/>
    <w:rsid w:val="00A04966"/>
    <w:rsid w:val="00A07369"/>
    <w:rsid w:val="00A84025"/>
    <w:rsid w:val="00AA341B"/>
    <w:rsid w:val="00B05731"/>
    <w:rsid w:val="00B154F6"/>
    <w:rsid w:val="00B43F3F"/>
    <w:rsid w:val="00B62DF6"/>
    <w:rsid w:val="00B82488"/>
    <w:rsid w:val="00BC421B"/>
    <w:rsid w:val="00BE4151"/>
    <w:rsid w:val="00BE6F54"/>
    <w:rsid w:val="00C1700A"/>
    <w:rsid w:val="00CB7F7F"/>
    <w:rsid w:val="00D15DDF"/>
    <w:rsid w:val="00D36E29"/>
    <w:rsid w:val="00D64935"/>
    <w:rsid w:val="00DD1F2F"/>
    <w:rsid w:val="00E41D41"/>
    <w:rsid w:val="00E7782C"/>
    <w:rsid w:val="00EC473C"/>
    <w:rsid w:val="00F400C7"/>
    <w:rsid w:val="00F90E99"/>
    <w:rsid w:val="00FA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00"/>
    <w:pPr>
      <w:spacing w:line="240" w:lineRule="exact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56C"/>
    <w:pPr>
      <w:keepNext/>
      <w:keepLines/>
      <w:spacing w:line="240" w:lineRule="auto"/>
      <w:outlineLvl w:val="0"/>
    </w:pPr>
    <w:rPr>
      <w:rFonts w:eastAsiaTheme="majorEastAsia" w:cstheme="majorBidi"/>
      <w:color w:val="77BC1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56C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olor w:val="77BC1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5DA"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F1986"/>
    <w:pPr>
      <w:ind w:left="720"/>
      <w:contextualSpacing/>
    </w:pPr>
  </w:style>
  <w:style w:type="paragraph" w:customStyle="1" w:styleId="Numberedlist">
    <w:name w:val="Numbered list"/>
    <w:basedOn w:val="Normal"/>
    <w:qFormat/>
    <w:rsid w:val="0081028D"/>
    <w:pPr>
      <w:numPr>
        <w:numId w:val="1"/>
      </w:numPr>
      <w:ind w:left="288" w:hanging="288"/>
    </w:pPr>
  </w:style>
  <w:style w:type="paragraph" w:customStyle="1" w:styleId="Bulletlist">
    <w:name w:val="Bullet list"/>
    <w:basedOn w:val="Normal"/>
    <w:qFormat/>
    <w:rsid w:val="003A1012"/>
    <w:pPr>
      <w:numPr>
        <w:numId w:val="2"/>
      </w:numPr>
      <w:ind w:left="288" w:hanging="288"/>
    </w:pPr>
  </w:style>
  <w:style w:type="paragraph" w:styleId="Header">
    <w:name w:val="header"/>
    <w:basedOn w:val="Normal"/>
    <w:link w:val="HeaderChar"/>
    <w:uiPriority w:val="99"/>
    <w:unhideWhenUsed/>
    <w:rsid w:val="003A1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01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1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01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D756C"/>
    <w:rPr>
      <w:rFonts w:eastAsiaTheme="majorEastAsia" w:cstheme="majorBidi"/>
      <w:color w:val="77BC1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43F3F"/>
    <w:pPr>
      <w:spacing w:after="0" w:line="440" w:lineRule="exact"/>
      <w:ind w:left="360" w:hanging="360"/>
      <w:contextualSpacing/>
    </w:pPr>
    <w:rPr>
      <w:rFonts w:ascii="Calibri" w:eastAsiaTheme="majorEastAsia" w:hAnsi="Calibri" w:cstheme="majorBidi"/>
      <w:b/>
      <w:color w:val="77BC1F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43F3F"/>
    <w:rPr>
      <w:rFonts w:ascii="Calibri" w:eastAsiaTheme="majorEastAsia" w:hAnsi="Calibri" w:cstheme="majorBidi"/>
      <w:b/>
      <w:color w:val="77BC1F"/>
      <w:spacing w:val="-10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F3F"/>
    <w:pPr>
      <w:numPr>
        <w:ilvl w:val="1"/>
      </w:numPr>
      <w:spacing w:after="0" w:line="240" w:lineRule="auto"/>
      <w:contextualSpacing/>
    </w:pPr>
    <w:rPr>
      <w:rFonts w:eastAsiaTheme="minorEastAsia"/>
      <w:color w:val="8FC3B8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B43F3F"/>
    <w:rPr>
      <w:rFonts w:eastAsiaTheme="minorEastAsia"/>
      <w:color w:val="8FC3B8"/>
      <w:spacing w:val="15"/>
      <w:sz w:val="36"/>
      <w:szCs w:val="36"/>
    </w:rPr>
  </w:style>
  <w:style w:type="paragraph" w:customStyle="1" w:styleId="BasicParagraph">
    <w:name w:val="[Basic Paragraph]"/>
    <w:basedOn w:val="Normal"/>
    <w:uiPriority w:val="99"/>
    <w:rsid w:val="00A0496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81C"/>
    <w:rPr>
      <w:rFonts w:ascii="Calibri" w:hAnsi="Calibri"/>
      <w:b/>
      <w:color w:val="77BC1F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D756C"/>
    <w:rPr>
      <w:rFonts w:asciiTheme="majorHAnsi" w:eastAsiaTheme="majorEastAsia" w:hAnsiTheme="majorHAnsi" w:cstheme="majorBidi"/>
      <w:color w:val="77BC1F"/>
      <w:sz w:val="28"/>
      <w:szCs w:val="26"/>
    </w:rPr>
  </w:style>
  <w:style w:type="character" w:styleId="IntenseEmphasis">
    <w:name w:val="Intense Emphasis"/>
    <w:basedOn w:val="DefaultParagraphFont"/>
    <w:uiPriority w:val="21"/>
    <w:qFormat/>
    <w:rsid w:val="006D756C"/>
    <w:rPr>
      <w:i/>
      <w:iCs/>
      <w:color w:val="77BC1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56C"/>
    <w:pPr>
      <w:pBdr>
        <w:top w:val="single" w:sz="4" w:space="10" w:color="BBDE8F"/>
        <w:bottom w:val="single" w:sz="4" w:space="10" w:color="BBDE8F"/>
      </w:pBdr>
      <w:spacing w:before="360" w:after="360"/>
      <w:ind w:left="864" w:right="864"/>
      <w:jc w:val="center"/>
    </w:pPr>
    <w:rPr>
      <w:i/>
      <w:iCs/>
      <w:color w:val="77BC1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56C"/>
    <w:rPr>
      <w:i/>
      <w:iCs/>
      <w:color w:val="77BC1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6D756C"/>
    <w:rPr>
      <w:b/>
      <w:bCs/>
      <w:smallCaps/>
      <w:color w:val="77BC1F"/>
      <w:spacing w:val="5"/>
    </w:rPr>
  </w:style>
  <w:style w:type="paragraph" w:customStyle="1" w:styleId="Normal1">
    <w:name w:val="Normal1"/>
    <w:rsid w:val="00A07369"/>
    <w:pPr>
      <w:spacing w:after="0" w:line="276" w:lineRule="auto"/>
    </w:pPr>
    <w:rPr>
      <w:rFonts w:ascii="Arial" w:eastAsia="Arial" w:hAnsi="Arial" w:cs="Arial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00"/>
    <w:pPr>
      <w:spacing w:line="240" w:lineRule="exact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56C"/>
    <w:pPr>
      <w:keepNext/>
      <w:keepLines/>
      <w:spacing w:line="240" w:lineRule="auto"/>
      <w:outlineLvl w:val="0"/>
    </w:pPr>
    <w:rPr>
      <w:rFonts w:eastAsiaTheme="majorEastAsia" w:cstheme="majorBidi"/>
      <w:color w:val="77BC1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56C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olor w:val="77BC1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5DA"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F1986"/>
    <w:pPr>
      <w:ind w:left="720"/>
      <w:contextualSpacing/>
    </w:pPr>
  </w:style>
  <w:style w:type="paragraph" w:customStyle="1" w:styleId="Numberedlist">
    <w:name w:val="Numbered list"/>
    <w:basedOn w:val="Normal"/>
    <w:qFormat/>
    <w:rsid w:val="0081028D"/>
    <w:pPr>
      <w:numPr>
        <w:numId w:val="1"/>
      </w:numPr>
      <w:ind w:left="288" w:hanging="288"/>
    </w:pPr>
  </w:style>
  <w:style w:type="paragraph" w:customStyle="1" w:styleId="Bulletlist">
    <w:name w:val="Bullet list"/>
    <w:basedOn w:val="Normal"/>
    <w:qFormat/>
    <w:rsid w:val="003A1012"/>
    <w:pPr>
      <w:numPr>
        <w:numId w:val="2"/>
      </w:numPr>
      <w:ind w:left="288" w:hanging="288"/>
    </w:pPr>
  </w:style>
  <w:style w:type="paragraph" w:styleId="Header">
    <w:name w:val="header"/>
    <w:basedOn w:val="Normal"/>
    <w:link w:val="HeaderChar"/>
    <w:uiPriority w:val="99"/>
    <w:unhideWhenUsed/>
    <w:rsid w:val="003A1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01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1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01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D756C"/>
    <w:rPr>
      <w:rFonts w:eastAsiaTheme="majorEastAsia" w:cstheme="majorBidi"/>
      <w:color w:val="77BC1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43F3F"/>
    <w:pPr>
      <w:spacing w:after="0" w:line="440" w:lineRule="exact"/>
      <w:ind w:left="360" w:hanging="360"/>
      <w:contextualSpacing/>
    </w:pPr>
    <w:rPr>
      <w:rFonts w:ascii="Calibri" w:eastAsiaTheme="majorEastAsia" w:hAnsi="Calibri" w:cstheme="majorBidi"/>
      <w:b/>
      <w:color w:val="77BC1F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43F3F"/>
    <w:rPr>
      <w:rFonts w:ascii="Calibri" w:eastAsiaTheme="majorEastAsia" w:hAnsi="Calibri" w:cstheme="majorBidi"/>
      <w:b/>
      <w:color w:val="77BC1F"/>
      <w:spacing w:val="-10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F3F"/>
    <w:pPr>
      <w:numPr>
        <w:ilvl w:val="1"/>
      </w:numPr>
      <w:spacing w:after="0" w:line="240" w:lineRule="auto"/>
      <w:contextualSpacing/>
    </w:pPr>
    <w:rPr>
      <w:rFonts w:eastAsiaTheme="minorEastAsia"/>
      <w:color w:val="8FC3B8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B43F3F"/>
    <w:rPr>
      <w:rFonts w:eastAsiaTheme="minorEastAsia"/>
      <w:color w:val="8FC3B8"/>
      <w:spacing w:val="15"/>
      <w:sz w:val="36"/>
      <w:szCs w:val="36"/>
    </w:rPr>
  </w:style>
  <w:style w:type="paragraph" w:customStyle="1" w:styleId="BasicParagraph">
    <w:name w:val="[Basic Paragraph]"/>
    <w:basedOn w:val="Normal"/>
    <w:uiPriority w:val="99"/>
    <w:rsid w:val="00A0496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81C"/>
    <w:rPr>
      <w:rFonts w:ascii="Calibri" w:hAnsi="Calibri"/>
      <w:b/>
      <w:color w:val="77BC1F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D756C"/>
    <w:rPr>
      <w:rFonts w:asciiTheme="majorHAnsi" w:eastAsiaTheme="majorEastAsia" w:hAnsiTheme="majorHAnsi" w:cstheme="majorBidi"/>
      <w:color w:val="77BC1F"/>
      <w:sz w:val="28"/>
      <w:szCs w:val="26"/>
    </w:rPr>
  </w:style>
  <w:style w:type="character" w:styleId="IntenseEmphasis">
    <w:name w:val="Intense Emphasis"/>
    <w:basedOn w:val="DefaultParagraphFont"/>
    <w:uiPriority w:val="21"/>
    <w:qFormat/>
    <w:rsid w:val="006D756C"/>
    <w:rPr>
      <w:i/>
      <w:iCs/>
      <w:color w:val="77BC1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56C"/>
    <w:pPr>
      <w:pBdr>
        <w:top w:val="single" w:sz="4" w:space="10" w:color="BBDE8F"/>
        <w:bottom w:val="single" w:sz="4" w:space="10" w:color="BBDE8F"/>
      </w:pBdr>
      <w:spacing w:before="360" w:after="360"/>
      <w:ind w:left="864" w:right="864"/>
      <w:jc w:val="center"/>
    </w:pPr>
    <w:rPr>
      <w:i/>
      <w:iCs/>
      <w:color w:val="77BC1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56C"/>
    <w:rPr>
      <w:i/>
      <w:iCs/>
      <w:color w:val="77BC1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6D756C"/>
    <w:rPr>
      <w:b/>
      <w:bCs/>
      <w:smallCaps/>
      <w:color w:val="77BC1F"/>
      <w:spacing w:val="5"/>
    </w:rPr>
  </w:style>
  <w:style w:type="paragraph" w:customStyle="1" w:styleId="Normal1">
    <w:name w:val="Normal1"/>
    <w:rsid w:val="00A07369"/>
    <w:pPr>
      <w:spacing w:after="0" w:line="276" w:lineRule="auto"/>
    </w:pPr>
    <w:rPr>
      <w:rFonts w:ascii="Arial" w:eastAsia="Arial" w:hAnsi="Arial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phii.org/EHRtoolkit" TargetMode="External"/><Relationship Id="rId1" Type="http://schemas.openxmlformats.org/officeDocument/2006/relationships/hyperlink" Target="http://www.phii.org/EHRtoolk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phii.org/EHRtoolkit" TargetMode="External"/><Relationship Id="rId1" Type="http://schemas.openxmlformats.org/officeDocument/2006/relationships/hyperlink" Target="http://www.phii.org/EHRtoolk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46FF5-117A-42BD-8FD2-DC801517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Bell</dc:creator>
  <cp:lastModifiedBy>Jelisa Lowe</cp:lastModifiedBy>
  <cp:revision>5</cp:revision>
  <cp:lastPrinted>2015-09-22T18:34:00Z</cp:lastPrinted>
  <dcterms:created xsi:type="dcterms:W3CDTF">2015-07-15T18:31:00Z</dcterms:created>
  <dcterms:modified xsi:type="dcterms:W3CDTF">2015-09-22T18:35:00Z</dcterms:modified>
</cp:coreProperties>
</file>